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86" w:rsidRPr="005559AF" w:rsidRDefault="005559AF" w:rsidP="008023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AF">
        <w:rPr>
          <w:rFonts w:ascii="Times New Roman" w:hAnsi="Times New Roman" w:cs="Times New Roman"/>
          <w:b/>
          <w:bCs/>
          <w:sz w:val="32"/>
          <w:szCs w:val="32"/>
        </w:rPr>
        <w:t xml:space="preserve">Recent </w:t>
      </w:r>
      <w:r w:rsidR="00E459FB" w:rsidRPr="005559AF">
        <w:rPr>
          <w:rFonts w:ascii="Times New Roman" w:hAnsi="Times New Roman" w:cs="Times New Roman"/>
          <w:b/>
          <w:bCs/>
          <w:sz w:val="32"/>
          <w:szCs w:val="32"/>
        </w:rPr>
        <w:t xml:space="preserve">Experimental </w:t>
      </w:r>
      <w:r w:rsidRPr="005559AF">
        <w:rPr>
          <w:rFonts w:ascii="Times New Roman" w:hAnsi="Times New Roman" w:cs="Times New Roman"/>
          <w:b/>
          <w:bCs/>
          <w:sz w:val="32"/>
          <w:szCs w:val="32"/>
        </w:rPr>
        <w:t>Results</w:t>
      </w:r>
      <w:r w:rsidR="00802399" w:rsidRPr="005559AF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r w:rsidR="00FD3286" w:rsidRPr="005559AF">
        <w:rPr>
          <w:rFonts w:ascii="Times New Roman" w:hAnsi="Times New Roman" w:cs="Times New Roman"/>
          <w:b/>
          <w:bCs/>
          <w:sz w:val="32"/>
          <w:szCs w:val="32"/>
        </w:rPr>
        <w:t xml:space="preserve">Coherent </w:t>
      </w:r>
      <w:r w:rsidR="0094201D" w:rsidRPr="005559AF">
        <w:rPr>
          <w:rFonts w:ascii="Times New Roman" w:hAnsi="Times New Roman" w:cs="Times New Roman"/>
          <w:b/>
          <w:bCs/>
          <w:sz w:val="32"/>
          <w:szCs w:val="32"/>
        </w:rPr>
        <w:t>THz Sources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Driven by</w:t>
      </w:r>
      <w:r w:rsidR="00D12571" w:rsidRPr="005559A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94201D" w:rsidRPr="005559AF">
        <w:rPr>
          <w:rFonts w:ascii="Times New Roman" w:hAnsi="Times New Roman" w:cs="Times New Roman"/>
          <w:b/>
          <w:bCs/>
          <w:sz w:val="32"/>
          <w:szCs w:val="32"/>
        </w:rPr>
        <w:t xml:space="preserve">NSRRC </w:t>
      </w:r>
      <w:r w:rsidR="00813057" w:rsidRPr="005559AF">
        <w:rPr>
          <w:rFonts w:ascii="Times New Roman" w:hAnsi="Times New Roman" w:cs="Times New Roman"/>
          <w:b/>
          <w:bCs/>
          <w:sz w:val="32"/>
          <w:szCs w:val="32"/>
        </w:rPr>
        <w:t xml:space="preserve">High Brightness </w:t>
      </w:r>
      <w:r w:rsidR="0094201D" w:rsidRPr="005559AF">
        <w:rPr>
          <w:rFonts w:ascii="Times New Roman" w:hAnsi="Times New Roman" w:cs="Times New Roman"/>
          <w:b/>
          <w:bCs/>
          <w:sz w:val="32"/>
          <w:szCs w:val="32"/>
        </w:rPr>
        <w:t>Photo-injector</w:t>
      </w:r>
    </w:p>
    <w:p w:rsidR="009E60A4" w:rsidRPr="0094201D" w:rsidRDefault="009E60A4" w:rsidP="009E60A4">
      <w:pPr>
        <w:jc w:val="center"/>
      </w:pPr>
    </w:p>
    <w:p w:rsidR="009E60A4" w:rsidRPr="007B183F" w:rsidRDefault="009E60A4" w:rsidP="009E6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="003D275B" w:rsidRPr="007B183F">
        <w:rPr>
          <w:rFonts w:ascii="Times New Roman" w:hAnsi="Times New Roman" w:cs="Times New Roman"/>
          <w:b/>
          <w:sz w:val="28"/>
          <w:szCs w:val="28"/>
          <w:u w:val="single"/>
        </w:rPr>
        <w:t>.-C.</w:t>
      </w:r>
      <w:r w:rsidRPr="007B1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Chou</w:t>
      </w:r>
      <w:r w:rsidRPr="007B183F">
        <w:rPr>
          <w:rFonts w:ascii="Times New Roman" w:hAnsi="Times New Roman" w:cs="Times New Roman"/>
          <w:sz w:val="28"/>
          <w:szCs w:val="28"/>
        </w:rPr>
        <w:t>,</w:t>
      </w:r>
      <w:r w:rsidR="00142B10" w:rsidRPr="007B183F">
        <w:rPr>
          <w:rFonts w:ascii="Times New Roman" w:hAnsi="Times New Roman" w:cs="Times New Roman"/>
          <w:sz w:val="28"/>
          <w:szCs w:val="28"/>
        </w:rPr>
        <w:t xml:space="preserve"> A</w:t>
      </w:r>
      <w:r w:rsidR="003D275B" w:rsidRPr="007B183F">
        <w:rPr>
          <w:rFonts w:ascii="Times New Roman" w:hAnsi="Times New Roman" w:cs="Times New Roman"/>
          <w:sz w:val="28"/>
          <w:szCs w:val="28"/>
        </w:rPr>
        <w:t>.</w:t>
      </w:r>
      <w:r w:rsidR="00142B10" w:rsidRPr="007B183F">
        <w:rPr>
          <w:rFonts w:ascii="Times New Roman" w:hAnsi="Times New Roman" w:cs="Times New Roman"/>
          <w:sz w:val="28"/>
          <w:szCs w:val="28"/>
        </w:rPr>
        <w:t>-P</w:t>
      </w:r>
      <w:r w:rsidR="003D275B" w:rsidRPr="007B183F">
        <w:rPr>
          <w:rFonts w:ascii="Times New Roman" w:hAnsi="Times New Roman" w:cs="Times New Roman"/>
          <w:sz w:val="28"/>
          <w:szCs w:val="28"/>
        </w:rPr>
        <w:t>.</w:t>
      </w:r>
      <w:r w:rsidR="00142B10" w:rsidRPr="007B183F">
        <w:rPr>
          <w:rFonts w:ascii="Times New Roman" w:hAnsi="Times New Roman" w:cs="Times New Roman"/>
          <w:sz w:val="28"/>
          <w:szCs w:val="28"/>
        </w:rPr>
        <w:t xml:space="preserve"> Lee,</w:t>
      </w:r>
      <w:r w:rsidRPr="007B183F">
        <w:rPr>
          <w:rFonts w:ascii="Times New Roman" w:hAnsi="Times New Roman" w:cs="Times New Roman"/>
          <w:sz w:val="28"/>
          <w:szCs w:val="28"/>
        </w:rPr>
        <w:t xml:space="preserve"> N</w:t>
      </w:r>
      <w:r w:rsidR="003D275B" w:rsidRPr="007B183F">
        <w:rPr>
          <w:rFonts w:ascii="Times New Roman" w:hAnsi="Times New Roman" w:cs="Times New Roman"/>
          <w:sz w:val="28"/>
          <w:szCs w:val="28"/>
        </w:rPr>
        <w:t>.-</w:t>
      </w:r>
      <w:r w:rsidR="00251656" w:rsidRPr="007B183F">
        <w:rPr>
          <w:rFonts w:ascii="Times New Roman" w:hAnsi="Times New Roman" w:cs="Times New Roman"/>
          <w:sz w:val="28"/>
          <w:szCs w:val="28"/>
        </w:rPr>
        <w:t>Y</w:t>
      </w:r>
      <w:r w:rsidR="003D275B" w:rsidRPr="007B183F">
        <w:rPr>
          <w:rFonts w:ascii="Times New Roman" w:hAnsi="Times New Roman" w:cs="Times New Roman"/>
          <w:sz w:val="28"/>
          <w:szCs w:val="28"/>
        </w:rPr>
        <w:t>.</w:t>
      </w:r>
      <w:r w:rsidRPr="007B183F">
        <w:rPr>
          <w:rFonts w:ascii="Times New Roman" w:hAnsi="Times New Roman" w:cs="Times New Roman"/>
          <w:sz w:val="28"/>
          <w:szCs w:val="28"/>
        </w:rPr>
        <w:t xml:space="preserve"> Huang, </w:t>
      </w:r>
      <w:r w:rsidR="003D275B" w:rsidRPr="007B183F">
        <w:rPr>
          <w:rFonts w:ascii="Times New Roman" w:hAnsi="Times New Roman" w:cs="Times New Roman"/>
          <w:sz w:val="28"/>
          <w:szCs w:val="28"/>
        </w:rPr>
        <w:t>J.-Y.</w:t>
      </w:r>
      <w:r w:rsidR="00E64DFE" w:rsidRPr="007B183F">
        <w:rPr>
          <w:rFonts w:ascii="Times New Roman" w:hAnsi="Times New Roman" w:cs="Times New Roman"/>
          <w:sz w:val="28"/>
          <w:szCs w:val="28"/>
        </w:rPr>
        <w:t xml:space="preserve"> Hwang</w:t>
      </w:r>
      <w:r w:rsidR="00EC15F9" w:rsidRPr="007B183F">
        <w:rPr>
          <w:rFonts w:ascii="Times New Roman" w:hAnsi="Times New Roman" w:cs="Times New Roman"/>
          <w:sz w:val="28"/>
          <w:szCs w:val="28"/>
        </w:rPr>
        <w:t xml:space="preserve">, </w:t>
      </w:r>
      <w:r w:rsidR="003D275B" w:rsidRPr="007B183F">
        <w:rPr>
          <w:rFonts w:ascii="Times New Roman" w:hAnsi="Times New Roman" w:cs="Times New Roman"/>
          <w:sz w:val="28"/>
          <w:szCs w:val="28"/>
        </w:rPr>
        <w:t>C.-C.</w:t>
      </w:r>
      <w:r w:rsidR="00142B10" w:rsidRPr="007B183F">
        <w:rPr>
          <w:rFonts w:ascii="Times New Roman" w:hAnsi="Times New Roman" w:cs="Times New Roman"/>
          <w:sz w:val="28"/>
          <w:szCs w:val="28"/>
        </w:rPr>
        <w:t xml:space="preserve"> Liang</w:t>
      </w:r>
      <w:r w:rsidR="00EC15F9" w:rsidRPr="007B183F">
        <w:rPr>
          <w:rFonts w:ascii="Times New Roman" w:hAnsi="Times New Roman" w:cs="Times New Roman"/>
          <w:sz w:val="28"/>
          <w:szCs w:val="28"/>
        </w:rPr>
        <w:t>,</w:t>
      </w:r>
      <w:r w:rsidR="00E64DFE" w:rsidRPr="007B183F">
        <w:rPr>
          <w:rFonts w:ascii="Times New Roman" w:hAnsi="Times New Roman" w:cs="Times New Roman"/>
          <w:sz w:val="28"/>
          <w:szCs w:val="28"/>
        </w:rPr>
        <w:t xml:space="preserve"> </w:t>
      </w:r>
      <w:r w:rsidR="003D275B" w:rsidRPr="007B183F">
        <w:rPr>
          <w:rFonts w:ascii="Times New Roman" w:hAnsi="Times New Roman" w:cs="Times New Roman"/>
          <w:sz w:val="28"/>
          <w:szCs w:val="28"/>
        </w:rPr>
        <w:t>K.-T. Hsu, G.</w:t>
      </w:r>
      <w:r w:rsidR="00EA04AD" w:rsidRPr="007B183F">
        <w:rPr>
          <w:rFonts w:ascii="Times New Roman" w:hAnsi="Times New Roman" w:cs="Times New Roman"/>
          <w:sz w:val="28"/>
          <w:szCs w:val="28"/>
        </w:rPr>
        <w:t>-H</w:t>
      </w:r>
      <w:r w:rsidR="003D275B" w:rsidRPr="007B183F">
        <w:rPr>
          <w:rFonts w:ascii="Times New Roman" w:hAnsi="Times New Roman" w:cs="Times New Roman"/>
          <w:sz w:val="28"/>
          <w:szCs w:val="28"/>
        </w:rPr>
        <w:t>.</w:t>
      </w:r>
      <w:r w:rsidR="00EA04AD" w:rsidRPr="007B183F">
        <w:rPr>
          <w:rFonts w:ascii="Times New Roman" w:hAnsi="Times New Roman" w:cs="Times New Roman"/>
          <w:sz w:val="28"/>
          <w:szCs w:val="28"/>
        </w:rPr>
        <w:t xml:space="preserve"> Luo, </w:t>
      </w:r>
      <w:r w:rsidR="003D275B" w:rsidRPr="007B183F">
        <w:rPr>
          <w:rFonts w:ascii="Times New Roman" w:hAnsi="Times New Roman" w:cs="Times New Roman"/>
          <w:sz w:val="28"/>
          <w:szCs w:val="28"/>
        </w:rPr>
        <w:t>W.</w:t>
      </w:r>
      <w:r w:rsidR="00355BAA" w:rsidRPr="007B183F">
        <w:rPr>
          <w:rFonts w:ascii="Times New Roman" w:hAnsi="Times New Roman" w:cs="Times New Roman"/>
          <w:sz w:val="28"/>
          <w:szCs w:val="28"/>
        </w:rPr>
        <w:t>-</w:t>
      </w:r>
      <w:r w:rsidRPr="007B183F">
        <w:rPr>
          <w:rFonts w:ascii="Times New Roman" w:hAnsi="Times New Roman" w:cs="Times New Roman"/>
          <w:sz w:val="28"/>
          <w:szCs w:val="28"/>
        </w:rPr>
        <w:t>K</w:t>
      </w:r>
      <w:r w:rsidR="003D275B" w:rsidRPr="007B183F">
        <w:rPr>
          <w:rFonts w:ascii="Times New Roman" w:hAnsi="Times New Roman" w:cs="Times New Roman"/>
          <w:sz w:val="28"/>
          <w:szCs w:val="28"/>
        </w:rPr>
        <w:t>.</w:t>
      </w:r>
      <w:r w:rsidRPr="007B183F">
        <w:rPr>
          <w:rFonts w:ascii="Times New Roman" w:hAnsi="Times New Roman" w:cs="Times New Roman"/>
          <w:sz w:val="28"/>
          <w:szCs w:val="28"/>
        </w:rPr>
        <w:t xml:space="preserve"> Lau</w:t>
      </w:r>
    </w:p>
    <w:p w:rsidR="00EA04AD" w:rsidRDefault="00EA04AD" w:rsidP="009E60A4">
      <w:pPr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D275B">
        <w:rPr>
          <w:rFonts w:ascii="Times New Roman" w:hAnsi="Times New Roman" w:cs="Times New Roman"/>
          <w:color w:val="000000"/>
          <w:szCs w:val="28"/>
          <w:shd w:val="clear" w:color="auto" w:fill="FFFFFF"/>
        </w:rPr>
        <w:t>National Synchrotron Radiation Research Center, Hsinchu, Taiwan</w:t>
      </w:r>
    </w:p>
    <w:p w:rsidR="00802399" w:rsidRPr="003D275B" w:rsidRDefault="00802399" w:rsidP="009E60A4">
      <w:pPr>
        <w:jc w:val="center"/>
        <w:rPr>
          <w:rFonts w:ascii="Times New Roman" w:eastAsia="標楷體" w:hAnsi="Times New Roman" w:cs="Times New Roman"/>
        </w:rPr>
      </w:pPr>
    </w:p>
    <w:p w:rsidR="00FB0E53" w:rsidRPr="007B02EC" w:rsidRDefault="005376AD" w:rsidP="00142B10">
      <w:pPr>
        <w:jc w:val="both"/>
        <w:rPr>
          <w:rFonts w:ascii="Times New Roman" w:hAnsi="Times New Roman" w:cs="Times New Roman"/>
        </w:rPr>
      </w:pPr>
      <w:bookmarkStart w:id="0" w:name="OLE_LINK4"/>
      <w:r w:rsidRPr="003D275B">
        <w:rPr>
          <w:rFonts w:ascii="Times New Roman" w:hAnsi="Times New Roman" w:cs="Times New Roman"/>
        </w:rPr>
        <w:t>A</w:t>
      </w:r>
      <w:r w:rsidR="00B51245" w:rsidRPr="003D275B">
        <w:rPr>
          <w:rFonts w:ascii="Times New Roman" w:hAnsi="Times New Roman" w:cs="Times New Roman"/>
        </w:rPr>
        <w:t>ccelerator-based coherent THz radiation</w:t>
      </w:r>
      <w:r w:rsidR="00FB0E53" w:rsidRPr="003D275B">
        <w:rPr>
          <w:rFonts w:ascii="Times New Roman" w:hAnsi="Times New Roman" w:cs="Times New Roman"/>
        </w:rPr>
        <w:t xml:space="preserve"> </w:t>
      </w:r>
      <w:r w:rsidR="00B51245" w:rsidRPr="003D275B">
        <w:rPr>
          <w:rFonts w:ascii="Times New Roman" w:hAnsi="Times New Roman" w:cs="Times New Roman"/>
        </w:rPr>
        <w:t>source</w:t>
      </w:r>
      <w:r w:rsidRPr="003D275B">
        <w:rPr>
          <w:rFonts w:ascii="Times New Roman" w:hAnsi="Times New Roman" w:cs="Times New Roman"/>
        </w:rPr>
        <w:t>s</w:t>
      </w:r>
      <w:r w:rsidR="000F1F72" w:rsidRPr="003D275B">
        <w:rPr>
          <w:rFonts w:ascii="Times New Roman" w:hAnsi="Times New Roman" w:cs="Times New Roman"/>
        </w:rPr>
        <w:t xml:space="preserve"> </w:t>
      </w:r>
      <w:r w:rsidR="00165A10" w:rsidRPr="003D275B">
        <w:rPr>
          <w:rFonts w:ascii="Times New Roman" w:hAnsi="Times New Roman" w:cs="Times New Roman"/>
        </w:rPr>
        <w:t xml:space="preserve">are </w:t>
      </w:r>
      <w:r w:rsidR="00657655" w:rsidRPr="003D275B">
        <w:rPr>
          <w:rFonts w:ascii="Times New Roman" w:hAnsi="Times New Roman" w:cs="Times New Roman"/>
        </w:rPr>
        <w:t>being studied</w:t>
      </w:r>
      <w:r w:rsidR="00165A10" w:rsidRPr="003D275B">
        <w:rPr>
          <w:rFonts w:ascii="Times New Roman" w:hAnsi="Times New Roman" w:cs="Times New Roman"/>
        </w:rPr>
        <w:t xml:space="preserve"> </w:t>
      </w:r>
      <w:r w:rsidR="00405FA4" w:rsidRPr="003D275B">
        <w:rPr>
          <w:rFonts w:ascii="Times New Roman" w:hAnsi="Times New Roman" w:cs="Times New Roman"/>
        </w:rPr>
        <w:t>with the NSRRC high</w:t>
      </w:r>
      <w:r w:rsidR="00657655" w:rsidRPr="003D275B">
        <w:rPr>
          <w:rFonts w:ascii="Times New Roman" w:hAnsi="Times New Roman" w:cs="Times New Roman"/>
        </w:rPr>
        <w:t xml:space="preserve"> brightness photoinjector </w:t>
      </w:r>
      <w:r w:rsidR="00405FA4" w:rsidRPr="003D275B">
        <w:rPr>
          <w:rFonts w:ascii="Times New Roman" w:hAnsi="Times New Roman" w:cs="Times New Roman"/>
        </w:rPr>
        <w:t>which has been installed in the Accelerator Test Area (ATA)</w:t>
      </w:r>
      <w:r w:rsidR="00657655" w:rsidRPr="003D275B">
        <w:rPr>
          <w:rFonts w:ascii="Times New Roman" w:hAnsi="Times New Roman" w:cs="Times New Roman"/>
        </w:rPr>
        <w:t xml:space="preserve"> recently</w:t>
      </w:r>
      <w:r w:rsidR="000F1F72" w:rsidRPr="003D275B">
        <w:rPr>
          <w:rFonts w:ascii="Times New Roman" w:hAnsi="Times New Roman" w:cs="Times New Roman"/>
        </w:rPr>
        <w:t xml:space="preserve">. </w:t>
      </w:r>
      <w:r w:rsidR="00405FA4" w:rsidRPr="003D275B">
        <w:rPr>
          <w:rFonts w:ascii="Times New Roman" w:hAnsi="Times New Roman" w:cs="Times New Roman"/>
        </w:rPr>
        <w:t xml:space="preserve">This injector is equipped with a laser-driven photocathode rf gun and a 5.2-m long S-band </w:t>
      </w:r>
      <w:r w:rsidR="00657655" w:rsidRPr="003D275B">
        <w:rPr>
          <w:rFonts w:ascii="Times New Roman" w:hAnsi="Times New Roman" w:cs="Times New Roman"/>
        </w:rPr>
        <w:t>traveling-wave l</w:t>
      </w:r>
      <w:r w:rsidR="00405FA4" w:rsidRPr="003D275B">
        <w:rPr>
          <w:rFonts w:ascii="Times New Roman" w:hAnsi="Times New Roman" w:cs="Times New Roman"/>
        </w:rPr>
        <w:t>ina</w:t>
      </w:r>
      <w:r w:rsidR="00657655" w:rsidRPr="003D275B">
        <w:rPr>
          <w:rFonts w:ascii="Times New Roman" w:hAnsi="Times New Roman" w:cs="Times New Roman"/>
        </w:rPr>
        <w:t>c for beam acceleration</w:t>
      </w:r>
      <w:r w:rsidR="00405FA4" w:rsidRPr="003D275B">
        <w:rPr>
          <w:rFonts w:ascii="Times New Roman" w:hAnsi="Times New Roman" w:cs="Times New Roman"/>
        </w:rPr>
        <w:t xml:space="preserve">. </w:t>
      </w:r>
      <w:r w:rsidR="00C36DB2" w:rsidRPr="003D275B">
        <w:rPr>
          <w:rFonts w:ascii="Times New Roman" w:hAnsi="Times New Roman" w:cs="Times New Roman"/>
        </w:rPr>
        <w:t xml:space="preserve">A few tens MeV, </w:t>
      </w:r>
      <w:r w:rsidR="00405FA4" w:rsidRPr="003D275B">
        <w:rPr>
          <w:rFonts w:ascii="Times New Roman" w:hAnsi="Times New Roman" w:cs="Times New Roman"/>
        </w:rPr>
        <w:t>u</w:t>
      </w:r>
      <w:r w:rsidR="00C36DB2" w:rsidRPr="003D275B">
        <w:rPr>
          <w:rFonts w:ascii="Times New Roman" w:hAnsi="Times New Roman" w:cs="Times New Roman"/>
        </w:rPr>
        <w:t xml:space="preserve">ltrashort bunches of ~100 fs bunch length </w:t>
      </w:r>
      <w:r w:rsidR="00405FA4" w:rsidRPr="003D275B">
        <w:rPr>
          <w:rFonts w:ascii="Times New Roman" w:hAnsi="Times New Roman" w:cs="Times New Roman"/>
        </w:rPr>
        <w:t xml:space="preserve">can be produced from the injector by velocity bunching technique. </w:t>
      </w:r>
      <w:r w:rsidR="00405FA4" w:rsidRPr="003D275B">
        <w:rPr>
          <w:rFonts w:ascii="Times New Roman" w:eastAsia="AdvTimes" w:hAnsi="Times New Roman" w:cs="Times New Roman"/>
          <w:kern w:val="0"/>
          <w:szCs w:val="24"/>
        </w:rPr>
        <w:t>T</w:t>
      </w:r>
      <w:r w:rsidR="00405FA4" w:rsidRPr="003D275B">
        <w:rPr>
          <w:rFonts w:ascii="Times New Roman" w:hAnsi="Times New Roman" w:cs="Times New Roman"/>
        </w:rPr>
        <w:t>unable narrow-band THz coherent undulator radiation (CUR) can be generated from a U100 planar undulator when it is driven by</w:t>
      </w:r>
      <w:r w:rsidR="00C36DB2" w:rsidRPr="003D275B">
        <w:rPr>
          <w:rFonts w:ascii="Times New Roman" w:hAnsi="Times New Roman" w:cs="Times New Roman"/>
        </w:rPr>
        <w:t xml:space="preserve"> such</w:t>
      </w:r>
      <w:r w:rsidR="00405FA4" w:rsidRPr="003D275B">
        <w:rPr>
          <w:rFonts w:ascii="Times New Roman" w:hAnsi="Times New Roman" w:cs="Times New Roman"/>
        </w:rPr>
        <w:t xml:space="preserve"> beam.</w:t>
      </w:r>
      <w:r w:rsidR="007B02EC">
        <w:rPr>
          <w:rFonts w:ascii="Times New Roman" w:hAnsi="Times New Roman" w:cs="Times New Roman"/>
        </w:rPr>
        <w:t xml:space="preserve"> The </w:t>
      </w:r>
      <w:r w:rsidR="005559AF">
        <w:rPr>
          <w:rFonts w:ascii="Times New Roman" w:hAnsi="Times New Roman" w:cs="Times New Roman"/>
        </w:rPr>
        <w:t xml:space="preserve">THz </w:t>
      </w:r>
      <w:r w:rsidR="007B02EC">
        <w:rPr>
          <w:rFonts w:ascii="Times New Roman" w:hAnsi="Times New Roman" w:cs="Times New Roman"/>
        </w:rPr>
        <w:t xml:space="preserve">CUR </w:t>
      </w:r>
      <w:r w:rsidR="007B02EC" w:rsidRPr="007B02EC">
        <w:rPr>
          <w:rFonts w:ascii="Times New Roman" w:hAnsi="Times New Roman" w:cs="Times New Roman"/>
        </w:rPr>
        <w:t xml:space="preserve">energy at the exit of the undulator chamber is 18.4 </w:t>
      </w:r>
      <w:r w:rsidR="007B02EC" w:rsidRPr="007B02EC">
        <w:rPr>
          <w:rFonts w:ascii="Times New Roman" w:hAnsi="Times New Roman" w:cs="Times New Roman"/>
          <w:lang w:val="el-GR"/>
        </w:rPr>
        <w:t>μ</w:t>
      </w:r>
      <w:r w:rsidR="007B02EC" w:rsidRPr="007B02EC">
        <w:rPr>
          <w:rFonts w:ascii="Times New Roman" w:hAnsi="Times New Roman" w:cs="Times New Roman"/>
        </w:rPr>
        <w:t>J under the electron charge of 280 pC.</w:t>
      </w:r>
      <w:r w:rsidR="00405FA4" w:rsidRPr="007B02EC">
        <w:rPr>
          <w:rFonts w:ascii="Times New Roman" w:hAnsi="Times New Roman" w:cs="Times New Roman"/>
        </w:rPr>
        <w:t xml:space="preserve"> One the other hand, b</w:t>
      </w:r>
      <w:r w:rsidR="008F639A" w:rsidRPr="007B02EC">
        <w:rPr>
          <w:rFonts w:ascii="Times New Roman" w:hAnsi="Times New Roman" w:cs="Times New Roman"/>
        </w:rPr>
        <w:t xml:space="preserve">roadband THz coherent transition radiation (CTR) generated by passing </w:t>
      </w:r>
      <w:r w:rsidR="00C36DB2" w:rsidRPr="007B02EC">
        <w:rPr>
          <w:rFonts w:ascii="Times New Roman" w:hAnsi="Times New Roman" w:cs="Times New Roman"/>
        </w:rPr>
        <w:t>this</w:t>
      </w:r>
      <w:r w:rsidR="008F639A" w:rsidRPr="007B02EC">
        <w:rPr>
          <w:rFonts w:ascii="Times New Roman" w:hAnsi="Times New Roman" w:cs="Times New Roman"/>
        </w:rPr>
        <w:t xml:space="preserve"> beam through a metallic foil</w:t>
      </w:r>
      <w:r w:rsidR="00D63678" w:rsidRPr="007B02EC">
        <w:rPr>
          <w:rFonts w:ascii="Times New Roman" w:hAnsi="Times New Roman" w:cs="Times New Roman"/>
        </w:rPr>
        <w:t xml:space="preserve"> is used</w:t>
      </w:r>
      <w:r w:rsidR="008F639A" w:rsidRPr="007B02EC">
        <w:rPr>
          <w:rFonts w:ascii="Times New Roman" w:hAnsi="Times New Roman" w:cs="Times New Roman"/>
        </w:rPr>
        <w:t xml:space="preserve"> </w:t>
      </w:r>
      <w:r w:rsidR="00C36DB2" w:rsidRPr="007B02EC">
        <w:rPr>
          <w:rFonts w:ascii="Times New Roman" w:hAnsi="Times New Roman" w:cs="Times New Roman"/>
        </w:rPr>
        <w:t>for</w:t>
      </w:r>
      <w:r w:rsidR="00C36DB2" w:rsidRPr="003D275B">
        <w:rPr>
          <w:rFonts w:ascii="Times New Roman" w:eastAsia="AdvTimes" w:hAnsi="Times New Roman" w:cs="Times New Roman"/>
          <w:kern w:val="0"/>
          <w:szCs w:val="24"/>
        </w:rPr>
        <w:t xml:space="preserve"> determination of</w:t>
      </w:r>
      <w:r w:rsidR="008F639A" w:rsidRPr="003D275B">
        <w:rPr>
          <w:rFonts w:ascii="Times New Roman" w:eastAsia="AdvTimes" w:hAnsi="Times New Roman" w:cs="Times New Roman"/>
          <w:kern w:val="0"/>
          <w:szCs w:val="24"/>
        </w:rPr>
        <w:t xml:space="preserve"> bunch length by autocorrelatio</w:t>
      </w:r>
      <w:r w:rsidR="008F639A" w:rsidRPr="007B02EC">
        <w:rPr>
          <w:rFonts w:ascii="Times New Roman" w:eastAsia="AdvTimes" w:hAnsi="Times New Roman" w:cs="Times New Roman"/>
          <w:kern w:val="0"/>
          <w:szCs w:val="24"/>
        </w:rPr>
        <w:t xml:space="preserve">n technique. </w:t>
      </w:r>
      <w:bookmarkEnd w:id="0"/>
      <w:r w:rsidR="007B02EC" w:rsidRPr="007B02EC">
        <w:rPr>
          <w:rFonts w:ascii="Times New Roman" w:hAnsi="Times New Roman" w:cs="Times New Roman"/>
        </w:rPr>
        <w:t xml:space="preserve">Currently the electron bunch length is measured to be 490 fs due to </w:t>
      </w:r>
      <w:r w:rsidR="00255EDD">
        <w:rPr>
          <w:rFonts w:ascii="Times New Roman" w:hAnsi="Times New Roman" w:cs="Times New Roman"/>
        </w:rPr>
        <w:t>insufficient linac field. However, the results show</w:t>
      </w:r>
      <w:r w:rsidR="007B02EC" w:rsidRPr="007B02EC">
        <w:rPr>
          <w:rFonts w:ascii="Times New Roman" w:hAnsi="Times New Roman" w:cs="Times New Roman"/>
        </w:rPr>
        <w:t xml:space="preserve"> that electron bunches in the linac can be accelerated and compressed simultaneously by velocity bunching</w:t>
      </w:r>
      <w:bookmarkStart w:id="1" w:name="_GoBack"/>
      <w:bookmarkEnd w:id="1"/>
      <w:r w:rsidR="007B02EC" w:rsidRPr="007B02EC">
        <w:rPr>
          <w:rFonts w:ascii="Times New Roman" w:hAnsi="Times New Roman" w:cs="Times New Roman"/>
        </w:rPr>
        <w:t>.</w:t>
      </w:r>
    </w:p>
    <w:p w:rsidR="00FB0E53" w:rsidRDefault="00FB0E53" w:rsidP="00142B10">
      <w:pPr>
        <w:jc w:val="both"/>
      </w:pPr>
    </w:p>
    <w:sectPr w:rsidR="00FB0E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4E" w:rsidRDefault="00561C4E" w:rsidP="00D35E88">
      <w:r>
        <w:separator/>
      </w:r>
    </w:p>
  </w:endnote>
  <w:endnote w:type="continuationSeparator" w:id="0">
    <w:p w:rsidR="00561C4E" w:rsidRDefault="00561C4E" w:rsidP="00D3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4E" w:rsidRDefault="00561C4E" w:rsidP="00D35E88">
      <w:r>
        <w:separator/>
      </w:r>
    </w:p>
  </w:footnote>
  <w:footnote w:type="continuationSeparator" w:id="0">
    <w:p w:rsidR="00561C4E" w:rsidRDefault="00561C4E" w:rsidP="00D3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A4"/>
    <w:rsid w:val="000F1F72"/>
    <w:rsid w:val="0010079C"/>
    <w:rsid w:val="00142B10"/>
    <w:rsid w:val="001640D6"/>
    <w:rsid w:val="00165A10"/>
    <w:rsid w:val="001A563D"/>
    <w:rsid w:val="0021028D"/>
    <w:rsid w:val="00251656"/>
    <w:rsid w:val="00255EDD"/>
    <w:rsid w:val="00272714"/>
    <w:rsid w:val="002A129F"/>
    <w:rsid w:val="002A5046"/>
    <w:rsid w:val="002C6CC6"/>
    <w:rsid w:val="002D39C4"/>
    <w:rsid w:val="002F3C30"/>
    <w:rsid w:val="0031675D"/>
    <w:rsid w:val="0034450A"/>
    <w:rsid w:val="00355BAA"/>
    <w:rsid w:val="003633BE"/>
    <w:rsid w:val="003D275B"/>
    <w:rsid w:val="00402AB7"/>
    <w:rsid w:val="00405FA4"/>
    <w:rsid w:val="004457C7"/>
    <w:rsid w:val="00455B24"/>
    <w:rsid w:val="004A0E27"/>
    <w:rsid w:val="004B7DF2"/>
    <w:rsid w:val="004D0497"/>
    <w:rsid w:val="00506806"/>
    <w:rsid w:val="005376AD"/>
    <w:rsid w:val="005559AF"/>
    <w:rsid w:val="00561C4E"/>
    <w:rsid w:val="00572E7E"/>
    <w:rsid w:val="00617BC6"/>
    <w:rsid w:val="0062210C"/>
    <w:rsid w:val="00624F8B"/>
    <w:rsid w:val="006264D3"/>
    <w:rsid w:val="00627A88"/>
    <w:rsid w:val="00657655"/>
    <w:rsid w:val="007B02EC"/>
    <w:rsid w:val="007B183F"/>
    <w:rsid w:val="007B3AED"/>
    <w:rsid w:val="00802399"/>
    <w:rsid w:val="00813057"/>
    <w:rsid w:val="008E4EB2"/>
    <w:rsid w:val="008F55F7"/>
    <w:rsid w:val="008F639A"/>
    <w:rsid w:val="0094201D"/>
    <w:rsid w:val="009B0136"/>
    <w:rsid w:val="009D2E3E"/>
    <w:rsid w:val="009E60A4"/>
    <w:rsid w:val="009F4726"/>
    <w:rsid w:val="00A723FB"/>
    <w:rsid w:val="00AB6082"/>
    <w:rsid w:val="00AC127F"/>
    <w:rsid w:val="00AF0BE9"/>
    <w:rsid w:val="00B51245"/>
    <w:rsid w:val="00B90145"/>
    <w:rsid w:val="00BC76F3"/>
    <w:rsid w:val="00BF4167"/>
    <w:rsid w:val="00C1292D"/>
    <w:rsid w:val="00C32F44"/>
    <w:rsid w:val="00C36DB2"/>
    <w:rsid w:val="00CA1494"/>
    <w:rsid w:val="00CF584A"/>
    <w:rsid w:val="00D06161"/>
    <w:rsid w:val="00D12571"/>
    <w:rsid w:val="00D35E88"/>
    <w:rsid w:val="00D63678"/>
    <w:rsid w:val="00E0386E"/>
    <w:rsid w:val="00E12EAE"/>
    <w:rsid w:val="00E41D4E"/>
    <w:rsid w:val="00E459FB"/>
    <w:rsid w:val="00E62341"/>
    <w:rsid w:val="00E64DFE"/>
    <w:rsid w:val="00E81497"/>
    <w:rsid w:val="00EA04AD"/>
    <w:rsid w:val="00EC15F9"/>
    <w:rsid w:val="00F1010F"/>
    <w:rsid w:val="00F52522"/>
    <w:rsid w:val="00FA64FC"/>
    <w:rsid w:val="00FB0E53"/>
    <w:rsid w:val="00FC3229"/>
    <w:rsid w:val="00FD3286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B2F94-DAB6-4B22-8C2E-810F460C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5E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E88"/>
    <w:rPr>
      <w:sz w:val="20"/>
      <w:szCs w:val="20"/>
    </w:rPr>
  </w:style>
  <w:style w:type="paragraph" w:customStyle="1" w:styleId="Default">
    <w:name w:val="Default"/>
    <w:rsid w:val="00FD328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1162</Characters>
  <Application>Microsoft Office Word</Application>
  <DocSecurity>0</DocSecurity>
  <Lines>9</Lines>
  <Paragraphs>2</Paragraphs>
  <ScaleCrop>false</ScaleCrop>
  <Company>HP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HBI-Laser</cp:lastModifiedBy>
  <cp:revision>14</cp:revision>
  <dcterms:created xsi:type="dcterms:W3CDTF">2017-11-30T14:17:00Z</dcterms:created>
  <dcterms:modified xsi:type="dcterms:W3CDTF">2018-04-13T01:59:00Z</dcterms:modified>
</cp:coreProperties>
</file>